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F9" w:rsidRPr="008E169E" w:rsidRDefault="00071DF9">
      <w:pPr>
        <w:pStyle w:val="BodyText"/>
        <w:rPr>
          <w:rFonts w:ascii="Trebuchet MS" w:hAnsi="Trebuchet MS"/>
          <w:b/>
          <w:i/>
          <w:sz w:val="26"/>
          <w:szCs w:val="26"/>
        </w:rPr>
      </w:pPr>
    </w:p>
    <w:p w:rsidR="009C3125" w:rsidRDefault="009C3125" w:rsidP="008E169E">
      <w:pPr>
        <w:jc w:val="both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noProof/>
          <w:sz w:val="18"/>
          <w:szCs w:val="18"/>
          <w:lang w:val="en-GB" w:eastAsia="en-GB" w:bidi="ar-SA"/>
        </w:rPr>
        <w:drawing>
          <wp:inline distT="0" distB="0" distL="0" distR="0" wp14:anchorId="1AD2DB84">
            <wp:extent cx="3002915" cy="52762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5" cy="53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bCs/>
          <w:noProof/>
          <w:sz w:val="18"/>
          <w:szCs w:val="18"/>
          <w:lang w:val="en-GB" w:eastAsia="en-GB" w:bidi="ar-SA"/>
        </w:rPr>
        <w:t xml:space="preserve">                                                         </w:t>
      </w:r>
      <w:r>
        <w:rPr>
          <w:rFonts w:ascii="Trebuchet MS" w:hAnsi="Trebuchet MS"/>
          <w:b/>
          <w:bCs/>
          <w:noProof/>
          <w:sz w:val="18"/>
          <w:szCs w:val="18"/>
          <w:lang w:val="en-GB" w:eastAsia="en-GB" w:bidi="ar-SA"/>
        </w:rPr>
        <w:drawing>
          <wp:inline distT="0" distB="0" distL="0" distR="0" wp14:anchorId="129D1D31">
            <wp:extent cx="647700" cy="66209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81" cy="665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125" w:rsidRDefault="009C3125" w:rsidP="009C3125">
      <w:pPr>
        <w:tabs>
          <w:tab w:val="left" w:pos="3528"/>
        </w:tabs>
        <w:jc w:val="both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ab/>
      </w:r>
    </w:p>
    <w:p w:rsidR="008E169E" w:rsidRPr="008E169E" w:rsidRDefault="008E169E" w:rsidP="008E169E">
      <w:pPr>
        <w:jc w:val="both"/>
        <w:rPr>
          <w:rFonts w:ascii="Trebuchet MS" w:hAnsi="Trebuchet MS"/>
          <w:b/>
          <w:bCs/>
          <w:sz w:val="18"/>
          <w:szCs w:val="18"/>
        </w:rPr>
      </w:pPr>
      <w:r w:rsidRPr="008E169E">
        <w:rPr>
          <w:rFonts w:ascii="Trebuchet MS" w:hAnsi="Trebuchet MS"/>
          <w:b/>
          <w:bCs/>
          <w:sz w:val="18"/>
          <w:szCs w:val="18"/>
        </w:rPr>
        <w:t>FONDUL SOCIAL EUROPEAN</w:t>
      </w:r>
    </w:p>
    <w:p w:rsidR="008E169E" w:rsidRPr="008E169E" w:rsidRDefault="008E169E" w:rsidP="008E169E">
      <w:pPr>
        <w:jc w:val="both"/>
        <w:rPr>
          <w:rFonts w:ascii="Trebuchet MS" w:hAnsi="Trebuchet MS"/>
          <w:b/>
          <w:bCs/>
          <w:sz w:val="18"/>
          <w:szCs w:val="18"/>
        </w:rPr>
      </w:pP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Programul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Educație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și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Ocupare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2021-2027</w:t>
      </w:r>
    </w:p>
    <w:p w:rsidR="008E169E" w:rsidRPr="008E169E" w:rsidRDefault="008E169E" w:rsidP="008E169E">
      <w:pPr>
        <w:jc w:val="both"/>
        <w:rPr>
          <w:rFonts w:ascii="Trebuchet MS" w:hAnsi="Trebuchet MS"/>
          <w:b/>
          <w:bCs/>
          <w:sz w:val="18"/>
          <w:szCs w:val="18"/>
        </w:rPr>
      </w:pP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Prioritate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: P4.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Antreprenoriat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și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economie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socială</w:t>
      </w:r>
      <w:proofErr w:type="spellEnd"/>
    </w:p>
    <w:p w:rsidR="008E169E" w:rsidRPr="008E169E" w:rsidRDefault="008E169E" w:rsidP="008E169E">
      <w:pPr>
        <w:jc w:val="both"/>
        <w:rPr>
          <w:rFonts w:ascii="Trebuchet MS" w:hAnsi="Trebuchet MS"/>
          <w:b/>
          <w:bCs/>
          <w:sz w:val="18"/>
          <w:szCs w:val="18"/>
        </w:rPr>
      </w:pP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Obiectiv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specific: ESO4.1_Îmbunătățirea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accesului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la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piața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muncii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și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măsuri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de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activare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pentru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toate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persoanele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aflate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în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căutarea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unui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loc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de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muncă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,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în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special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pentru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tineri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,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îndeosebi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prin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implementarea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Garanței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pentru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tineret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,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pentru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șomerii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de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lungă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durată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și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grupurile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defavorizate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de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piața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muncii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și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pentru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persoanele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inactive,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precum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și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prin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promovarea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desfășurării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de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activități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independente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și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a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economiei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sociale</w:t>
      </w:r>
      <w:proofErr w:type="spellEnd"/>
    </w:p>
    <w:p w:rsidR="008E169E" w:rsidRPr="008E169E" w:rsidRDefault="008E169E" w:rsidP="008E169E">
      <w:pPr>
        <w:jc w:val="both"/>
        <w:rPr>
          <w:rFonts w:ascii="Trebuchet MS" w:hAnsi="Trebuchet MS"/>
          <w:b/>
          <w:bCs/>
          <w:sz w:val="18"/>
          <w:szCs w:val="18"/>
        </w:rPr>
      </w:pP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Operațiune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: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Sprijin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pentru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dezvoltarea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antreprenoriatului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în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rândul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persoanelor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aparținând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grupului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țintă</w:t>
      </w:r>
      <w:proofErr w:type="spellEnd"/>
    </w:p>
    <w:p w:rsidR="008E169E" w:rsidRPr="008E169E" w:rsidRDefault="008E169E" w:rsidP="008E169E">
      <w:pPr>
        <w:jc w:val="both"/>
        <w:rPr>
          <w:rFonts w:ascii="Trebuchet MS" w:hAnsi="Trebuchet MS"/>
          <w:b/>
          <w:bCs/>
          <w:sz w:val="18"/>
          <w:szCs w:val="18"/>
        </w:rPr>
      </w:pPr>
      <w:r w:rsidRPr="008E169E">
        <w:rPr>
          <w:rFonts w:ascii="Trebuchet MS" w:hAnsi="Trebuchet MS"/>
          <w:b/>
          <w:bCs/>
          <w:sz w:val="18"/>
          <w:szCs w:val="18"/>
        </w:rPr>
        <w:t xml:space="preserve">Contract de </w:t>
      </w:r>
      <w:proofErr w:type="spellStart"/>
      <w:r w:rsidRPr="008E169E">
        <w:rPr>
          <w:rFonts w:ascii="Trebuchet MS" w:hAnsi="Trebuchet MS"/>
          <w:b/>
          <w:bCs/>
          <w:sz w:val="18"/>
          <w:szCs w:val="18"/>
        </w:rPr>
        <w:t>finanțare</w:t>
      </w:r>
      <w:proofErr w:type="spellEnd"/>
      <w:r w:rsidRPr="008E169E">
        <w:rPr>
          <w:rFonts w:ascii="Trebuchet MS" w:hAnsi="Trebuchet MS"/>
          <w:b/>
          <w:bCs/>
          <w:sz w:val="18"/>
          <w:szCs w:val="18"/>
        </w:rPr>
        <w:t xml:space="preserve"> nr. PEO/103/PEO_P4/OP4/ESO4.1/PEO_A52/310444</w:t>
      </w:r>
    </w:p>
    <w:p w:rsidR="008E169E" w:rsidRDefault="008E169E" w:rsidP="008E169E">
      <w:pPr>
        <w:pStyle w:val="HPHeadline17pt"/>
        <w:tabs>
          <w:tab w:val="clear" w:pos="6102"/>
        </w:tabs>
        <w:spacing w:line="276" w:lineRule="auto"/>
        <w:ind w:left="-360" w:right="0" w:firstLine="360"/>
        <w:rPr>
          <w:rFonts w:ascii="Trebuchet MS" w:hAnsi="Trebuchet MS"/>
          <w:b/>
          <w:bCs/>
          <w:sz w:val="18"/>
          <w:szCs w:val="18"/>
          <w:lang w:val="ro-RO"/>
        </w:rPr>
      </w:pPr>
      <w:r w:rsidRPr="008E169E">
        <w:rPr>
          <w:rFonts w:ascii="Trebuchet MS" w:hAnsi="Trebuchet MS"/>
          <w:b/>
          <w:bCs/>
          <w:sz w:val="18"/>
          <w:szCs w:val="18"/>
          <w:lang w:val="ro-RO"/>
        </w:rPr>
        <w:t>Titlul proiectului: „</w:t>
      </w:r>
      <w:r w:rsidRPr="008E169E">
        <w:rPr>
          <w:rFonts w:ascii="Trebuchet MS" w:hAnsi="Trebuchet MS"/>
          <w:b/>
          <w:bCs/>
          <w:sz w:val="18"/>
          <w:szCs w:val="18"/>
        </w:rPr>
        <w:t>ECONOMIA SOCIALĂ - UN NOU MODEL DE BUSINESS</w:t>
      </w:r>
      <w:r w:rsidRPr="008E169E">
        <w:rPr>
          <w:rFonts w:ascii="Trebuchet MS" w:hAnsi="Trebuchet MS"/>
          <w:b/>
          <w:bCs/>
          <w:sz w:val="18"/>
          <w:szCs w:val="18"/>
          <w:lang w:val="ro-RO"/>
        </w:rPr>
        <w:t>”</w:t>
      </w:r>
    </w:p>
    <w:p w:rsidR="00966574" w:rsidRDefault="00966574" w:rsidP="008E169E">
      <w:pPr>
        <w:pStyle w:val="HPHeadline17pt"/>
        <w:tabs>
          <w:tab w:val="clear" w:pos="6102"/>
        </w:tabs>
        <w:spacing w:line="276" w:lineRule="auto"/>
        <w:ind w:left="-360" w:right="0" w:firstLine="360"/>
        <w:rPr>
          <w:rFonts w:ascii="Trebuchet MS" w:hAnsi="Trebuchet MS"/>
          <w:b/>
          <w:bCs/>
          <w:sz w:val="18"/>
          <w:szCs w:val="18"/>
          <w:lang w:val="ro-RO"/>
        </w:rPr>
      </w:pPr>
    </w:p>
    <w:p w:rsidR="00CD7945" w:rsidRDefault="000960C1" w:rsidP="008E169E">
      <w:pPr>
        <w:pStyle w:val="HPHeadline17pt"/>
        <w:tabs>
          <w:tab w:val="clear" w:pos="6102"/>
        </w:tabs>
        <w:spacing w:line="276" w:lineRule="auto"/>
        <w:ind w:left="-360" w:right="0" w:firstLine="360"/>
        <w:rPr>
          <w:rFonts w:ascii="Trebuchet MS" w:hAnsi="Trebuchet MS"/>
          <w:b/>
          <w:bCs/>
          <w:sz w:val="18"/>
          <w:szCs w:val="18"/>
          <w:lang w:val="ro-RO"/>
        </w:rPr>
      </w:pPr>
      <w:r w:rsidRPr="000960C1">
        <w:rPr>
          <w:rFonts w:ascii="Trebuchet MS" w:hAnsi="Trebuchet MS"/>
          <w:b/>
          <w:bCs/>
          <w:sz w:val="18"/>
          <w:szCs w:val="18"/>
          <w:lang w:val="ro-RO"/>
        </w:rPr>
        <w:t xml:space="preserve">REZULTATELE FINALE ALE CONCURSULUI DE PLANURI DE AFACERI – PROIECTE SELECTATE PENTRU FINANȚARE </w:t>
      </w:r>
    </w:p>
    <w:p w:rsidR="00CD7945" w:rsidRDefault="000960C1" w:rsidP="00CD7945">
      <w:pPr>
        <w:pStyle w:val="HPHeadline17pt"/>
        <w:tabs>
          <w:tab w:val="clear" w:pos="6102"/>
        </w:tabs>
        <w:spacing w:line="276" w:lineRule="auto"/>
        <w:ind w:left="-360" w:right="0" w:firstLine="360"/>
        <w:jc w:val="center"/>
        <w:rPr>
          <w:rFonts w:ascii="Trebuchet MS" w:hAnsi="Trebuchet MS"/>
          <w:b/>
          <w:bCs/>
          <w:sz w:val="18"/>
          <w:szCs w:val="18"/>
          <w:lang w:val="ro-RO"/>
        </w:rPr>
      </w:pPr>
      <w:bookmarkStart w:id="0" w:name="_GoBack"/>
      <w:bookmarkEnd w:id="0"/>
      <w:r w:rsidRPr="00CD7945">
        <w:rPr>
          <w:rFonts w:ascii="Trebuchet MS" w:hAnsi="Trebuchet MS"/>
          <w:b/>
          <w:bCs/>
          <w:sz w:val="18"/>
          <w:szCs w:val="18"/>
          <w:lang w:val="ro-RO"/>
        </w:rPr>
        <w:t>PROIECTUL „ECONOMIA SOCIALĂ - UN NOU MODEL DE BUSINESS” - ID: 310444</w:t>
      </w:r>
    </w:p>
    <w:p w:rsidR="00CD7945" w:rsidRDefault="00CD7945" w:rsidP="00CD7945">
      <w:pPr>
        <w:pStyle w:val="HPHeadline17pt"/>
        <w:tabs>
          <w:tab w:val="clear" w:pos="6102"/>
        </w:tabs>
        <w:spacing w:line="276" w:lineRule="auto"/>
        <w:ind w:left="-360" w:right="0" w:firstLine="360"/>
        <w:jc w:val="center"/>
        <w:rPr>
          <w:rFonts w:ascii="Trebuchet MS" w:hAnsi="Trebuchet MS"/>
          <w:b/>
          <w:bCs/>
          <w:sz w:val="18"/>
          <w:szCs w:val="18"/>
          <w:lang w:val="ro-RO"/>
        </w:rPr>
      </w:pPr>
    </w:p>
    <w:p w:rsidR="00CD7945" w:rsidRDefault="00CD7945" w:rsidP="00CD7945">
      <w:pPr>
        <w:pStyle w:val="HPHeadline17pt"/>
        <w:tabs>
          <w:tab w:val="clear" w:pos="6102"/>
        </w:tabs>
        <w:spacing w:line="276" w:lineRule="auto"/>
        <w:ind w:left="-360" w:right="0" w:firstLine="360"/>
        <w:jc w:val="center"/>
        <w:rPr>
          <w:rFonts w:ascii="Trebuchet MS" w:hAnsi="Trebuchet MS"/>
          <w:b/>
          <w:bCs/>
          <w:sz w:val="18"/>
          <w:szCs w:val="18"/>
          <w:lang w:val="ro-RO"/>
        </w:rPr>
      </w:pPr>
    </w:p>
    <w:tbl>
      <w:tblPr>
        <w:tblStyle w:val="TableGrid"/>
        <w:tblW w:w="1126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2127"/>
        <w:gridCol w:w="1275"/>
        <w:gridCol w:w="1843"/>
        <w:gridCol w:w="1276"/>
        <w:gridCol w:w="2332"/>
      </w:tblGrid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NR.CRT</w:t>
            </w:r>
          </w:p>
        </w:tc>
        <w:tc>
          <w:tcPr>
            <w:tcW w:w="1560" w:type="dxa"/>
            <w:shd w:val="clear" w:color="auto" w:fill="auto"/>
          </w:tcPr>
          <w:p w:rsidR="009C6207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NUMAR PLAN DE AFACERE/</w:t>
            </w:r>
          </w:p>
          <w:p w:rsidR="009C6207" w:rsidRPr="0001470D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DATA SI ORA INREGISTRARII</w:t>
            </w:r>
          </w:p>
        </w:tc>
        <w:tc>
          <w:tcPr>
            <w:tcW w:w="2127" w:type="dxa"/>
            <w:shd w:val="clear" w:color="auto" w:fill="auto"/>
          </w:tcPr>
          <w:p w:rsidR="009C6207" w:rsidRPr="0001470D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DENUMIREA PLANULUI DE AFACERI</w:t>
            </w:r>
          </w:p>
        </w:tc>
        <w:tc>
          <w:tcPr>
            <w:tcW w:w="1275" w:type="dxa"/>
            <w:shd w:val="clear" w:color="auto" w:fill="auto"/>
          </w:tcPr>
          <w:p w:rsidR="009C6207" w:rsidRPr="0001470D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JUDETUL IN CARE SE VA IMPLEMENTA</w:t>
            </w:r>
          </w:p>
        </w:tc>
        <w:tc>
          <w:tcPr>
            <w:tcW w:w="1843" w:type="dxa"/>
            <w:shd w:val="clear" w:color="auto" w:fill="auto"/>
          </w:tcPr>
          <w:p w:rsidR="009C6207" w:rsidRPr="0001470D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PUNTAJUL OBTINUT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 xml:space="preserve">LOCUL </w:t>
            </w:r>
          </w:p>
          <w:p w:rsidR="009C6207" w:rsidRPr="0001470D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CRONOLOGIC AL PUNCTAJULUI OBTINUT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ADMIS/</w:t>
            </w:r>
          </w:p>
          <w:p w:rsidR="009C6207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ADMIS LISTA DE REZERVE/</w:t>
            </w:r>
          </w:p>
          <w:p w:rsidR="009C6207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DESCALIFICAT/</w:t>
            </w:r>
          </w:p>
          <w:p w:rsidR="009C6207" w:rsidRPr="0001470D" w:rsidRDefault="009C6207" w:rsidP="00CD7945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6"/>
                <w:szCs w:val="16"/>
                <w:lang w:val="ro-RO"/>
              </w:rPr>
              <w:t>RESPINS</w:t>
            </w:r>
          </w:p>
        </w:tc>
      </w:tr>
      <w:tr w:rsidR="009C6207" w:rsidRPr="0001470D" w:rsidTr="009C6207">
        <w:trPr>
          <w:trHeight w:val="730"/>
        </w:trPr>
        <w:tc>
          <w:tcPr>
            <w:tcW w:w="850" w:type="dxa"/>
            <w:shd w:val="clear" w:color="auto" w:fill="auto"/>
          </w:tcPr>
          <w:p w:rsidR="009C6207" w:rsidRPr="0001470D" w:rsidRDefault="009C6207" w:rsidP="0001470D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177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05.05.2025,</w:t>
            </w: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15:15</w:t>
            </w: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INFIINTARE PENSIUNE TURISTICA SOCIALA CASA DUCULESCU</w:t>
            </w: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VÂLCEA</w:t>
            </w: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87</w:t>
            </w: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01470D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9C6207" w:rsidRDefault="009C6207" w:rsidP="0001470D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01470D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01470D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01470D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176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05.05.2025,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FUM SI GUST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DOLJ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164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25.04.2025,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ALL PEOPLE ACCES GYM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183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16:10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S.C. SMART VIDEO S.R.L.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BISTRITA-NASAUD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178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11:25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ASOCIATIA G.R.A.I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ARAD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171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05.05.2025,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UNGMA PREST SRL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158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14.04.2025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12:15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SOV-ART SOCIAL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187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16:40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INFIINTARE SC SOCIAL ADMIN SRL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8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189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DOTARE SC AGVOLO CADRON SRL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SIBIU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9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172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05.05.2025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13:45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DIGITAL 360 – COMPETENTE, DIGITALIZARE SI OPORTUNITATI PENTRU OAMENI SI ORGANIZATII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76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10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180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12:45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BETTER LIFE MEDIA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11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05.05.2025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14:40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CATERING EDUCATIONAL PENTRU SANATATE SI DEZVOLTARE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BRASOV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75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12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186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lastRenderedPageBreak/>
              <w:t>16:30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lastRenderedPageBreak/>
              <w:t>PAKY PARK LOC DE JOACA PENTRU COPII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13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188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 xml:space="preserve"> 16:55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CLEAN &amp; FRESH SERVICES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14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179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11:26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ATELIER PENTRU PRODUCTIE SI RECONDITIONARE MOBILIER SI ALTE OBIECTE DE TAMPLARIE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ARAD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15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174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05.05.2025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14:15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ÎNFIINȚARE CENTRU MULTIFUNCȚIONAL DE ACTIVITĂȚI NONFORMALE ÎN MUNICIPIUL TÂRGU JIU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16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182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B94013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B94013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13:05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FERMA LUI NOVAC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GORJ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17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4F63C0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16:20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ACHIZITIONAREA CU ECHIPAMENTE A SOCIETATII SC FUN ATV SRL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BISTRITA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18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  <w:tr w:rsidR="009C6207" w:rsidRPr="0001470D" w:rsidTr="009C6207">
        <w:tc>
          <w:tcPr>
            <w:tcW w:w="850" w:type="dxa"/>
            <w:shd w:val="clear" w:color="auto" w:fill="auto"/>
          </w:tcPr>
          <w:p w:rsidR="009C6207" w:rsidRPr="0001470D" w:rsidRDefault="009C6207" w:rsidP="00961B42">
            <w:pPr>
              <w:pStyle w:val="HPHeadline17pt"/>
              <w:numPr>
                <w:ilvl w:val="0"/>
                <w:numId w:val="7"/>
              </w:numPr>
              <w:tabs>
                <w:tab w:val="clear" w:pos="6102"/>
              </w:tabs>
              <w:spacing w:line="276" w:lineRule="auto"/>
              <w:ind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184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/</w:t>
            </w:r>
          </w:p>
          <w:p w:rsidR="009C6207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B94013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06.05.2025</w:t>
            </w:r>
            <w:r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B94013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16:15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DOTARE CU ECHIPAMENTE A SOCIETATII S.C.G- METAL S.R.L.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BISTRITA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07" w:rsidRPr="0001470D" w:rsidRDefault="009C6207" w:rsidP="00961B4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01470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19</w:t>
            </w:r>
          </w:p>
        </w:tc>
        <w:tc>
          <w:tcPr>
            <w:tcW w:w="2332" w:type="dxa"/>
            <w:shd w:val="clear" w:color="auto" w:fill="auto"/>
          </w:tcPr>
          <w:p w:rsidR="009C6207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</w:p>
          <w:p w:rsidR="009C6207" w:rsidRPr="0001470D" w:rsidRDefault="009C6207" w:rsidP="00961B42">
            <w:pPr>
              <w:pStyle w:val="HPHeadline17pt"/>
              <w:tabs>
                <w:tab w:val="clear" w:pos="6102"/>
              </w:tabs>
              <w:spacing w:line="276" w:lineRule="auto"/>
              <w:ind w:left="0" w:right="0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</w:pPr>
            <w:r w:rsidRPr="0001470D">
              <w:rPr>
                <w:rFonts w:ascii="Trebuchet MS" w:hAnsi="Trebuchet MS"/>
                <w:b/>
                <w:bCs/>
                <w:sz w:val="18"/>
                <w:szCs w:val="18"/>
                <w:lang w:val="ro-RO"/>
              </w:rPr>
              <w:t>ADMIS</w:t>
            </w:r>
          </w:p>
        </w:tc>
      </w:tr>
    </w:tbl>
    <w:p w:rsidR="00CD7945" w:rsidRDefault="00CD7945" w:rsidP="00CD7945">
      <w:pPr>
        <w:pStyle w:val="HPHeadline17pt"/>
        <w:tabs>
          <w:tab w:val="clear" w:pos="6102"/>
        </w:tabs>
        <w:spacing w:line="276" w:lineRule="auto"/>
        <w:ind w:left="-360" w:right="0" w:firstLine="360"/>
        <w:jc w:val="center"/>
        <w:rPr>
          <w:rFonts w:ascii="Trebuchet MS" w:hAnsi="Trebuchet MS"/>
          <w:b/>
          <w:bCs/>
          <w:sz w:val="18"/>
          <w:szCs w:val="18"/>
          <w:lang w:val="ro-RO"/>
        </w:rPr>
      </w:pPr>
    </w:p>
    <w:sectPr w:rsidR="00CD7945">
      <w:headerReference w:type="default" r:id="rId9"/>
      <w:footerReference w:type="default" r:id="rId10"/>
      <w:pgSz w:w="11910" w:h="16840"/>
      <w:pgMar w:top="0" w:right="260" w:bottom="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D0" w:rsidRDefault="002513D0">
      <w:r>
        <w:separator/>
      </w:r>
    </w:p>
  </w:endnote>
  <w:endnote w:type="continuationSeparator" w:id="0">
    <w:p w:rsidR="002513D0" w:rsidRDefault="0025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F9" w:rsidRDefault="00071DF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D0" w:rsidRDefault="002513D0">
      <w:r>
        <w:separator/>
      </w:r>
    </w:p>
  </w:footnote>
  <w:footnote w:type="continuationSeparator" w:id="0">
    <w:p w:rsidR="002513D0" w:rsidRDefault="00251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F9" w:rsidRDefault="00071DF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1AF0"/>
    <w:multiLevelType w:val="hybridMultilevel"/>
    <w:tmpl w:val="C46ACB48"/>
    <w:lvl w:ilvl="0" w:tplc="0809000B">
      <w:start w:val="1"/>
      <w:numFmt w:val="bullet"/>
      <w:lvlText w:val=""/>
      <w:lvlJc w:val="left"/>
      <w:pPr>
        <w:ind w:left="15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>
    <w:nsid w:val="518F1B5A"/>
    <w:multiLevelType w:val="hybridMultilevel"/>
    <w:tmpl w:val="E49E0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16FEC"/>
    <w:multiLevelType w:val="hybridMultilevel"/>
    <w:tmpl w:val="0F12A76E"/>
    <w:lvl w:ilvl="0" w:tplc="0809000B">
      <w:start w:val="1"/>
      <w:numFmt w:val="bullet"/>
      <w:lvlText w:val=""/>
      <w:lvlJc w:val="left"/>
      <w:pPr>
        <w:ind w:left="15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3">
    <w:nsid w:val="5C167CB8"/>
    <w:multiLevelType w:val="hybridMultilevel"/>
    <w:tmpl w:val="D610C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4FBA"/>
    <w:multiLevelType w:val="hybridMultilevel"/>
    <w:tmpl w:val="9CEA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94899"/>
    <w:multiLevelType w:val="hybridMultilevel"/>
    <w:tmpl w:val="04F45848"/>
    <w:lvl w:ilvl="0" w:tplc="F1F6FE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C4311"/>
    <w:multiLevelType w:val="hybridMultilevel"/>
    <w:tmpl w:val="85E8BD82"/>
    <w:lvl w:ilvl="0" w:tplc="0809000B">
      <w:start w:val="1"/>
      <w:numFmt w:val="bullet"/>
      <w:lvlText w:val=""/>
      <w:lvlJc w:val="left"/>
      <w:pPr>
        <w:ind w:left="15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F9"/>
    <w:rsid w:val="0001470D"/>
    <w:rsid w:val="00071DF9"/>
    <w:rsid w:val="000960C1"/>
    <w:rsid w:val="000A2CF1"/>
    <w:rsid w:val="000B250F"/>
    <w:rsid w:val="00225DE3"/>
    <w:rsid w:val="002513D0"/>
    <w:rsid w:val="00273978"/>
    <w:rsid w:val="002C62AB"/>
    <w:rsid w:val="00302E98"/>
    <w:rsid w:val="00375591"/>
    <w:rsid w:val="00395208"/>
    <w:rsid w:val="003E16C9"/>
    <w:rsid w:val="004E33E8"/>
    <w:rsid w:val="004F63C0"/>
    <w:rsid w:val="004F7ABB"/>
    <w:rsid w:val="005C56DB"/>
    <w:rsid w:val="005F0B70"/>
    <w:rsid w:val="006A3C93"/>
    <w:rsid w:val="008E169E"/>
    <w:rsid w:val="0091392F"/>
    <w:rsid w:val="00961B42"/>
    <w:rsid w:val="00966574"/>
    <w:rsid w:val="009913EF"/>
    <w:rsid w:val="009C3125"/>
    <w:rsid w:val="009C6207"/>
    <w:rsid w:val="00AF641E"/>
    <w:rsid w:val="00B51D14"/>
    <w:rsid w:val="00B94013"/>
    <w:rsid w:val="00C45FBE"/>
    <w:rsid w:val="00CA4514"/>
    <w:rsid w:val="00CA5EEC"/>
    <w:rsid w:val="00CD7945"/>
    <w:rsid w:val="00E267ED"/>
    <w:rsid w:val="00E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29154-E372-48D2-845E-F18BF18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Colorful List - Accent 1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r">
    <w:name w:val="s_par"/>
    <w:basedOn w:val="DefaultParagraphFont"/>
    <w:rsid w:val="008E169E"/>
  </w:style>
  <w:style w:type="paragraph" w:styleId="Header">
    <w:name w:val="header"/>
    <w:basedOn w:val="Normal"/>
    <w:link w:val="HeaderChar"/>
    <w:uiPriority w:val="99"/>
    <w:unhideWhenUsed/>
    <w:rsid w:val="008E1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9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1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69E"/>
    <w:rPr>
      <w:rFonts w:ascii="Arial" w:eastAsia="Arial" w:hAnsi="Arial" w:cs="Arial"/>
      <w:lang w:bidi="en-US"/>
    </w:rPr>
  </w:style>
  <w:style w:type="paragraph" w:customStyle="1" w:styleId="HPHeadline17pt">
    <w:name w:val="HP Headline 17pt"/>
    <w:rsid w:val="008E169E"/>
    <w:pPr>
      <w:widowControl/>
      <w:tabs>
        <w:tab w:val="left" w:pos="6102"/>
      </w:tabs>
      <w:autoSpaceDE/>
      <w:autoSpaceDN/>
      <w:spacing w:line="480" w:lineRule="exact"/>
      <w:ind w:left="2347" w:right="2347"/>
    </w:pPr>
    <w:rPr>
      <w:rFonts w:ascii="Futura Bk" w:eastAsia="Times" w:hAnsi="Futura Bk" w:cs="Times New Roman"/>
      <w:sz w:val="34"/>
      <w:szCs w:val="20"/>
    </w:rPr>
  </w:style>
  <w:style w:type="paragraph" w:styleId="NoSpacing">
    <w:name w:val="No Spacing"/>
    <w:uiPriority w:val="1"/>
    <w:qFormat/>
    <w:rsid w:val="00966574"/>
    <w:pPr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966574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link w:val="ListParagraph"/>
    <w:uiPriority w:val="34"/>
    <w:rsid w:val="0096657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CD7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Brandau</dc:creator>
  <cp:lastModifiedBy>Stanga Ovidiu-Radu</cp:lastModifiedBy>
  <cp:revision>4</cp:revision>
  <dcterms:created xsi:type="dcterms:W3CDTF">2025-05-31T14:11:00Z</dcterms:created>
  <dcterms:modified xsi:type="dcterms:W3CDTF">2025-05-31T14:15:00Z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</Properties>
</file>